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7C" w:rsidRPr="009907F5" w:rsidRDefault="009F387C" w:rsidP="009907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51"/>
        <w:jc w:val="center"/>
        <w:rPr>
          <w:b/>
          <w:sz w:val="28"/>
          <w:szCs w:val="28"/>
        </w:rPr>
      </w:pPr>
      <w:bookmarkStart w:id="0" w:name="_GoBack"/>
      <w:bookmarkEnd w:id="0"/>
      <w:r w:rsidRPr="009907F5">
        <w:rPr>
          <w:rFonts w:ascii="Calibri" w:eastAsia="Calibri" w:hAnsi="Calibri" w:cs="Calibri"/>
          <w:b/>
          <w:color w:val="333333"/>
          <w:sz w:val="28"/>
          <w:szCs w:val="28"/>
          <w:u w:val="single" w:color="333333"/>
        </w:rPr>
        <w:t>DOTAZNÍK PRO ŠKOLU</w:t>
      </w:r>
    </w:p>
    <w:p w:rsidR="009907F5" w:rsidRPr="009907F5" w:rsidRDefault="009F387C" w:rsidP="009907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161"/>
        <w:jc w:val="center"/>
        <w:rPr>
          <w:rFonts w:ascii="Calibri" w:eastAsia="Calibri" w:hAnsi="Calibri" w:cs="Calibri"/>
          <w:b/>
          <w:color w:val="333333"/>
          <w:sz w:val="20"/>
          <w:szCs w:val="20"/>
        </w:rPr>
      </w:pPr>
      <w:r w:rsidRPr="009907F5">
        <w:rPr>
          <w:rFonts w:ascii="Calibri" w:eastAsia="Calibri" w:hAnsi="Calibri" w:cs="Calibri"/>
          <w:b/>
          <w:color w:val="333333"/>
          <w:sz w:val="20"/>
          <w:szCs w:val="20"/>
        </w:rPr>
        <w:t>K ŽÁDOSTI O VYPRACOVÁNÍ DOPORUČENÍ PRO UZPŮSOBENÍ PODMÍNEK MATURITNÍ ZKOUŠKY</w:t>
      </w:r>
    </w:p>
    <w:p w:rsidR="009F387C" w:rsidRDefault="009F387C" w:rsidP="009F387C">
      <w:pPr>
        <w:spacing w:after="59"/>
        <w:ind w:left="142"/>
      </w:pPr>
      <w:r>
        <w:rPr>
          <w:rFonts w:ascii="Calibri" w:eastAsia="Calibri" w:hAnsi="Calibri" w:cs="Calibri"/>
          <w:color w:val="333333"/>
          <w:sz w:val="22"/>
        </w:rPr>
        <w:t xml:space="preserve"> </w:t>
      </w:r>
    </w:p>
    <w:p w:rsidR="009F387C" w:rsidRDefault="009F387C" w:rsidP="009F387C">
      <w:pPr>
        <w:pBdr>
          <w:top w:val="single" w:sz="4" w:space="9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88" w:lineRule="auto"/>
        <w:ind w:left="137" w:right="-13" w:hanging="10"/>
        <w:jc w:val="both"/>
      </w:pPr>
      <w:r>
        <w:rPr>
          <w:rFonts w:ascii="Calibri" w:eastAsia="Calibri" w:hAnsi="Calibri" w:cs="Calibri"/>
          <w:color w:val="333333"/>
          <w:sz w:val="22"/>
        </w:rPr>
        <w:t>Vážená paní učitelko, Vážený pane učiteli, žák/žákyně Vaší školy ............................................................. (jméno a příjmení), nar. …………………</w:t>
      </w:r>
      <w:r w:rsidR="00017A00">
        <w:rPr>
          <w:rFonts w:ascii="Calibri" w:eastAsia="Calibri" w:hAnsi="Calibri" w:cs="Calibri"/>
          <w:color w:val="333333"/>
          <w:sz w:val="22"/>
        </w:rPr>
        <w:t>…</w:t>
      </w:r>
      <w:r>
        <w:rPr>
          <w:rFonts w:ascii="Calibri" w:eastAsia="Calibri" w:hAnsi="Calibri" w:cs="Calibri"/>
          <w:color w:val="333333"/>
          <w:sz w:val="22"/>
        </w:rPr>
        <w:t xml:space="preserve"> </w:t>
      </w:r>
    </w:p>
    <w:p w:rsidR="009F387C" w:rsidRDefault="00E860AB" w:rsidP="009F387C">
      <w:pPr>
        <w:pBdr>
          <w:top w:val="single" w:sz="4" w:space="9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288" w:lineRule="auto"/>
        <w:ind w:left="137" w:right="-13" w:hanging="10"/>
        <w:jc w:val="both"/>
        <w:rPr>
          <w:rFonts w:ascii="Calibri" w:eastAsia="Calibri" w:hAnsi="Calibri" w:cs="Calibri"/>
          <w:color w:val="333333"/>
          <w:sz w:val="22"/>
        </w:rPr>
      </w:pPr>
      <w:r>
        <w:rPr>
          <w:rFonts w:ascii="Calibri" w:eastAsia="Calibri" w:hAnsi="Calibri" w:cs="Calibri"/>
          <w:color w:val="333333"/>
          <w:sz w:val="22"/>
        </w:rPr>
        <w:t>nás žádá o vypracování doporučení k</w:t>
      </w:r>
      <w:r w:rsidR="009F387C">
        <w:rPr>
          <w:rFonts w:ascii="Calibri" w:eastAsia="Calibri" w:hAnsi="Calibri" w:cs="Calibri"/>
          <w:color w:val="333333"/>
          <w:sz w:val="22"/>
        </w:rPr>
        <w:t xml:space="preserve"> uzpůsobení podmínek pro konání maturitní zkoušky.                        </w:t>
      </w:r>
    </w:p>
    <w:p w:rsidR="009F387C" w:rsidRDefault="009F387C" w:rsidP="009F387C">
      <w:pPr>
        <w:pBdr>
          <w:top w:val="single" w:sz="4" w:space="9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288" w:lineRule="auto"/>
        <w:ind w:left="137" w:right="-13" w:hanging="10"/>
        <w:jc w:val="both"/>
      </w:pPr>
      <w:r>
        <w:rPr>
          <w:rFonts w:ascii="Calibri" w:eastAsia="Calibri" w:hAnsi="Calibri" w:cs="Calibri"/>
          <w:color w:val="333333"/>
          <w:sz w:val="22"/>
        </w:rPr>
        <w:t xml:space="preserve">Pro správné posouzení jsou nutné informace o dosavadním průběhu jeho/jejího vzdělávání. Prosíme Vás tedy o vyplnění tohoto formuláře, případně o další doplňující informace o žákovi/žákyni. Vyplněný dotazník laskavě předejte </w:t>
      </w:r>
      <w:r>
        <w:rPr>
          <w:rFonts w:ascii="Calibri" w:eastAsia="Calibri" w:hAnsi="Calibri" w:cs="Calibri"/>
          <w:b/>
          <w:color w:val="333333"/>
          <w:sz w:val="22"/>
        </w:rPr>
        <w:t>žákovi/žákyni, který/která ho doručí</w:t>
      </w:r>
      <w:r>
        <w:rPr>
          <w:rFonts w:ascii="Calibri" w:eastAsia="Calibri" w:hAnsi="Calibri" w:cs="Calibri"/>
          <w:color w:val="333333"/>
          <w:sz w:val="22"/>
        </w:rPr>
        <w:t xml:space="preserve"> do našeho školského poradenského zařízení.                                                             Děkujeme Vám za spolupráci. </w:t>
      </w:r>
    </w:p>
    <w:p w:rsidR="009F387C" w:rsidRDefault="009F387C" w:rsidP="009F387C">
      <w:pPr>
        <w:spacing w:after="93"/>
        <w:ind w:left="142"/>
      </w:pPr>
      <w:r>
        <w:rPr>
          <w:rFonts w:ascii="Calibri" w:eastAsia="Calibri" w:hAnsi="Calibri" w:cs="Calibri"/>
          <w:color w:val="333333"/>
          <w:sz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</w:rPr>
        <w:tab/>
        <w:t xml:space="preserve"> </w:t>
      </w:r>
      <w:r>
        <w:rPr>
          <w:rFonts w:ascii="Calibri" w:eastAsia="Calibri" w:hAnsi="Calibri" w:cs="Calibri"/>
          <w:color w:val="333333"/>
          <w:sz w:val="22"/>
        </w:rPr>
        <w:tab/>
        <w:t xml:space="preserve"> </w:t>
      </w:r>
    </w:p>
    <w:p w:rsidR="009F387C" w:rsidRDefault="009F387C" w:rsidP="009F387C">
      <w:pPr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" w:line="259" w:lineRule="auto"/>
        <w:ind w:left="502" w:hanging="360"/>
        <w:jc w:val="both"/>
      </w:pPr>
      <w:r>
        <w:rPr>
          <w:rFonts w:ascii="Calibri" w:eastAsia="Calibri" w:hAnsi="Calibri" w:cs="Calibri"/>
          <w:b/>
          <w:color w:val="333333"/>
          <w:sz w:val="22"/>
        </w:rPr>
        <w:t>Škola, kterou žák/žákyně navštěvuje (uveďte název, adresu, RED</w:t>
      </w:r>
      <w:r>
        <w:rPr>
          <w:rFonts w:ascii="Calibri" w:eastAsia="Calibri" w:hAnsi="Calibri" w:cs="Calibri"/>
          <w:b/>
          <w:color w:val="333333"/>
          <w:sz w:val="22"/>
          <w:u w:val="single" w:color="333333"/>
        </w:rPr>
        <w:t xml:space="preserve"> </w:t>
      </w:r>
      <w:r>
        <w:rPr>
          <w:rFonts w:ascii="Calibri" w:eastAsia="Calibri" w:hAnsi="Calibri" w:cs="Calibri"/>
          <w:b/>
          <w:color w:val="333333"/>
          <w:sz w:val="22"/>
        </w:rPr>
        <w:t xml:space="preserve">IZO školy):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spacing w:after="43"/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FDFDF"/>
        <w:spacing w:after="90" w:line="249" w:lineRule="auto"/>
        <w:ind w:hanging="360"/>
        <w:jc w:val="both"/>
      </w:pPr>
      <w:r>
        <w:rPr>
          <w:rFonts w:ascii="Calibri" w:eastAsia="Calibri" w:hAnsi="Calibri" w:cs="Calibri"/>
          <w:b/>
          <w:sz w:val="22"/>
        </w:rPr>
        <w:t xml:space="preserve">Byla škola seznámena s tím, že jde o žáka/žákyni se speciálními vzdělávacími potřebami? </w:t>
      </w:r>
    </w:p>
    <w:p w:rsidR="009F387C" w:rsidRDefault="009F387C" w:rsidP="00017A00">
      <w:pPr>
        <w:tabs>
          <w:tab w:val="center" w:pos="850"/>
          <w:tab w:val="center" w:pos="1558"/>
          <w:tab w:val="center" w:pos="2390"/>
        </w:tabs>
        <w:spacing w:after="95"/>
        <w:ind w:firstLine="142"/>
      </w:pPr>
      <w:r>
        <w:rPr>
          <w:rFonts w:ascii="Calibri" w:eastAsia="Calibri" w:hAnsi="Calibri" w:cs="Calibri"/>
          <w:sz w:val="22"/>
        </w:rPr>
        <w:t xml:space="preserve">ANO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NE </w:t>
      </w:r>
    </w:p>
    <w:p w:rsidR="00E860AB" w:rsidRPr="00E860AB" w:rsidRDefault="009F387C" w:rsidP="00E860AB">
      <w:pPr>
        <w:spacing w:after="145"/>
        <w:ind w:left="137" w:hanging="1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Pokud ano, kdy – ve kterém ročníku studia?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9F387C" w:rsidRDefault="009F387C" w:rsidP="009F387C">
      <w:pPr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hanging="360"/>
        <w:jc w:val="both"/>
      </w:pPr>
      <w:r>
        <w:rPr>
          <w:rFonts w:ascii="Calibri" w:eastAsia="Calibri" w:hAnsi="Calibri" w:cs="Calibri"/>
          <w:b/>
          <w:sz w:val="22"/>
        </w:rPr>
        <w:t xml:space="preserve">Které školské poradenské zařízení vystavilo zprávu o speciálních vzdělávacích potřebách žáka/žákyně? (uveďte název a adresu příslušné pedagogicko-psychologické poradny nebo speciálně pedagogického centra)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hanging="360"/>
        <w:jc w:val="both"/>
      </w:pPr>
      <w:r>
        <w:rPr>
          <w:rFonts w:ascii="Calibri" w:eastAsia="Calibri" w:hAnsi="Calibri" w:cs="Calibri"/>
          <w:b/>
          <w:sz w:val="22"/>
        </w:rPr>
        <w:t>V případě, že škola nemá zprávu školského poradenského zařízení, kým byla o speciálních vzdělávacích potřebách žáka/žákyně informována? Např. jiným odborným pracovištěm, lékařem... (uveďte název a adresu), rodičem…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9756" w:type="dxa"/>
        <w:tblInd w:w="30" w:type="dxa"/>
        <w:tblCellMar>
          <w:top w:w="57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472"/>
        <w:gridCol w:w="9284"/>
      </w:tblGrid>
      <w:tr w:rsidR="009F387C" w:rsidTr="009910EE">
        <w:trPr>
          <w:trHeight w:val="5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F387C" w:rsidRPr="009910EE" w:rsidRDefault="009F387C" w:rsidP="009910EE">
            <w:pPr>
              <w:ind w:left="11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  <w:r w:rsidRPr="009910E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87C" w:rsidRPr="009910EE" w:rsidRDefault="009F387C" w:rsidP="009910EE">
            <w:pPr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Jaké potíže ve vzdělávání se u žáka/žákyně projevovaly v průběhu studia? Ovlivnily tyto potíže hodnocení výsledků vzdělávání žáka? </w:t>
            </w:r>
          </w:p>
        </w:tc>
      </w:tr>
    </w:tbl>
    <w:p w:rsidR="009F387C" w:rsidRDefault="009F387C" w:rsidP="009F387C">
      <w:pPr>
        <w:ind w:right="3602"/>
        <w:jc w:val="right"/>
      </w:pPr>
      <w:r>
        <w:rPr>
          <w:rFonts w:ascii="Calibri" w:eastAsia="Calibri" w:hAnsi="Calibri" w:cs="Calibri"/>
          <w:b/>
          <w:sz w:val="28"/>
        </w:rPr>
        <w:t xml:space="preserve">Písemný projev: </w:t>
      </w:r>
    </w:p>
    <w:tbl>
      <w:tblPr>
        <w:tblW w:w="9781" w:type="dxa"/>
        <w:tblInd w:w="106" w:type="dxa"/>
        <w:tblCellMar>
          <w:top w:w="45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60"/>
        <w:gridCol w:w="7762"/>
        <w:gridCol w:w="1559"/>
      </w:tblGrid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Nedostatky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zohledňujeme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Fonetická transkripce slov, jejichž psaná podoba se odlišuje od zvukové /keine x kaine/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Asimilace hlásek / krezba, steska, blíský/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Menší slovní zásoba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Opakování slov / obtížné hledání synonym/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>ano –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Nepřesnosti v užívání pojmů z hlediska jejich významu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lastRenderedPageBreak/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Problémy s aplikací gramatických pravidel do písemné podoby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Chyby v interpunkci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Problémy s časováním sloves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Problémy se členy v cizích jazycích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Nedostatky ve slovosledu v českém jazyce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 w:right="157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Problémy s aplikací pravidel slovosledu v cizím jazyce /žák aplikuje analogii slovosledu z ČJ na CJ/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Postrádání smyslu věty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s kompoziční výstavbou textu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>ano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další specifické chyby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zohledňujeme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Vynechávání písmen, slabik, slov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5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Vynechávání nebo nepřesné přiřazování diakritických znamének / háčky, čárky, tečky apod./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Zbytečné přidávání písmen a slabik v rámci slov nebo přidávání slov v rámci vět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4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Záměny hlásek zvukově i vizuálně podobných / krátké x dlouhé vokály, znělé x neznělé, ostré a tupé sykavky, slabiky bě, pě, vě, mě, měkké x tvrdé slabiky apod.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Záměny hlásek zvukově podobných, avšak vizuálně odlišných /š x sch/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Záměny písmen tvarově podobných / a x o, l x k x h, m x n apod./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Záměny písmen tvarově podobných / o x c x e apod./ či tvarově stejných, pouze s jinou směrovou orientací / q x p x d x b/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Inverze písmen, slabik, slov / on x no, saw x was 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4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jc w:val="both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8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 w:right="7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v určování hranic slov v písmu, která spolu tvoří zvukovou jednotku / psaní slov s předložkami, se členy apod. nebo která zvukovou jednotku netvoří / např. jakto, thisis/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e </w:t>
            </w:r>
          </w:p>
        </w:tc>
      </w:tr>
      <w:tr w:rsidR="009F387C" w:rsidTr="009910EE">
        <w:trPr>
          <w:trHeight w:val="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Dysgramatické koncovky / problémy s časováním, </w:t>
            </w:r>
            <w:r w:rsidR="00017A00" w:rsidRPr="009910EE">
              <w:rPr>
                <w:rFonts w:ascii="Calibri" w:eastAsia="Calibri" w:hAnsi="Calibri" w:cs="Calibri"/>
                <w:sz w:val="20"/>
                <w:szCs w:val="22"/>
              </w:rPr>
              <w:t>skloňováním, …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74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Snížená kvalita písma způsobující sníženou čitelnost až nečitelnost textu / nedodržování správných tvarů a velikosti písma, nedodržování správného sklonu písma, neudržení písma na řádku/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s celkovou úpravou písemné práce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</w:tbl>
    <w:p w:rsidR="009F387C" w:rsidRDefault="009F387C" w:rsidP="009F387C">
      <w:r>
        <w:rPr>
          <w:rFonts w:ascii="Calibri" w:eastAsia="Calibri" w:hAnsi="Calibri" w:cs="Calibri"/>
          <w:b/>
          <w:sz w:val="22"/>
        </w:rPr>
        <w:t xml:space="preserve"> </w:t>
      </w:r>
    </w:p>
    <w:p w:rsidR="009F387C" w:rsidRDefault="009F387C" w:rsidP="009F387C">
      <w:pPr>
        <w:ind w:left="-5" w:hanging="10"/>
      </w:pPr>
      <w:r>
        <w:rPr>
          <w:rFonts w:ascii="Calibri" w:eastAsia="Calibri" w:hAnsi="Calibri" w:cs="Calibri"/>
          <w:b/>
          <w:sz w:val="22"/>
        </w:rPr>
        <w:t xml:space="preserve">Písemný projev je rovněž ovlivněn:  </w:t>
      </w:r>
    </w:p>
    <w:tbl>
      <w:tblPr>
        <w:tblW w:w="9781" w:type="dxa"/>
        <w:tblInd w:w="108" w:type="dxa"/>
        <w:tblCellMar>
          <w:top w:w="45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760"/>
        <w:gridCol w:w="1526"/>
      </w:tblGrid>
      <w:tr w:rsidR="009F387C" w:rsidTr="009910EE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Projevy neklidu   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Nesoustředěnost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Pomalé tempo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Zbrklost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27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Tenze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49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Jiné / vypište/: </w:t>
            </w:r>
          </w:p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</w:tbl>
    <w:p w:rsidR="00E860AB" w:rsidRDefault="00E860AB" w:rsidP="009F387C">
      <w:pPr>
        <w:ind w:left="138"/>
        <w:jc w:val="center"/>
        <w:rPr>
          <w:rFonts w:ascii="Calibri" w:eastAsia="Calibri" w:hAnsi="Calibri" w:cs="Calibri"/>
          <w:b/>
          <w:sz w:val="28"/>
        </w:rPr>
      </w:pPr>
    </w:p>
    <w:p w:rsidR="00E4528E" w:rsidRDefault="00E4528E" w:rsidP="009F387C">
      <w:pPr>
        <w:ind w:left="138"/>
        <w:jc w:val="center"/>
        <w:rPr>
          <w:rFonts w:ascii="Calibri" w:eastAsia="Calibri" w:hAnsi="Calibri" w:cs="Calibri"/>
          <w:b/>
          <w:sz w:val="28"/>
        </w:rPr>
      </w:pPr>
    </w:p>
    <w:p w:rsidR="00017A00" w:rsidRDefault="00017A00" w:rsidP="009F387C">
      <w:pPr>
        <w:ind w:left="138"/>
        <w:jc w:val="center"/>
        <w:rPr>
          <w:rFonts w:ascii="Calibri" w:eastAsia="Calibri" w:hAnsi="Calibri" w:cs="Calibri"/>
          <w:b/>
          <w:sz w:val="28"/>
        </w:rPr>
      </w:pPr>
    </w:p>
    <w:p w:rsidR="009F387C" w:rsidRDefault="009F387C" w:rsidP="009F387C">
      <w:pPr>
        <w:ind w:left="138"/>
        <w:jc w:val="center"/>
      </w:pPr>
      <w:r>
        <w:rPr>
          <w:rFonts w:ascii="Calibri" w:eastAsia="Calibri" w:hAnsi="Calibri" w:cs="Calibri"/>
          <w:b/>
          <w:sz w:val="28"/>
        </w:rPr>
        <w:lastRenderedPageBreak/>
        <w:t xml:space="preserve">Ústní projev: </w:t>
      </w:r>
    </w:p>
    <w:tbl>
      <w:tblPr>
        <w:tblW w:w="9853" w:type="dxa"/>
        <w:tblInd w:w="34" w:type="dxa"/>
        <w:tblCellMar>
          <w:top w:w="4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48"/>
        <w:gridCol w:w="7946"/>
        <w:gridCol w:w="1559"/>
      </w:tblGrid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Nedostatky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zohledňujeme </w:t>
            </w:r>
          </w:p>
        </w:tc>
      </w:tr>
      <w:tr w:rsidR="009F387C" w:rsidTr="009910EE">
        <w:trPr>
          <w:trHeight w:val="4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Nedostatečná fonematická diferenciace /older x rdest, schreibst x schreibt/, nerozlišování i x y ve slovech se slabikami di-ti-ni/ dy-ty-ny apod.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74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 w:right="166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Specifická asimilace hlásek: záměna zvukově podobných hlásek při vyslovování, obtíže s vybavováním si výslovnosti určité hlásky nebo skupiny hlásek / např. v AJ skupina hlásek ,,th,, , v NJ ,,sch,,, ,,ei,,/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Záměna pořadí hlásek a slabik ve slově, jejich inverze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Vynechání některých hlásek nebo zbytečné přidávání hlásek a slabik v rámci slov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při vyslovování víceslabičných slov / např. artikulační neobratnost/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8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v oblasti vnímání a reprodukce přízvuku, intonace a rytmu řeči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49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 w:right="6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Pomalý způsob čtení, případně nesprávná technika čtení vlastní přípravy na ústní zkoušku nebo výchozího textu a dílčích úkolů / např. tzv. dvojí čtení/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Nepřesná výslovnost hlásek / dyslalie/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Narušení vázání slov a plynulosti řečové produkce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68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Jiné / vypište/: </w:t>
            </w:r>
          </w:p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</w:p>
          <w:p w:rsidR="00E860AB" w:rsidRPr="009910EE" w:rsidRDefault="00E860AB" w:rsidP="009910EE">
            <w:pPr>
              <w:ind w:left="2"/>
              <w:rPr>
                <w:sz w:val="22"/>
                <w:szCs w:val="22"/>
              </w:rPr>
            </w:pPr>
          </w:p>
          <w:p w:rsidR="00E860AB" w:rsidRPr="009910EE" w:rsidRDefault="00E860AB" w:rsidP="009910EE">
            <w:pPr>
              <w:ind w:left="2"/>
              <w:rPr>
                <w:sz w:val="22"/>
                <w:szCs w:val="22"/>
              </w:rPr>
            </w:pPr>
          </w:p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Menší slovní zásoba, opakování slov, obtížné hledání synonym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tabs>
                <w:tab w:val="center" w:pos="3889"/>
              </w:tabs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Postrádání smyslu věty 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Nepřesnosti v užívání pojmů z hlediska jejich významu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Dysgramatické koncovky / problémy s časováním, skloňováním/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Obtíže se členy v cizích jazycích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Nedostatky ve slovosledu v českém jazyce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8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Problémy s aplikací pravidel slovosledu pro cizí jazyk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</w:tbl>
    <w:p w:rsidR="009F387C" w:rsidRDefault="009F387C" w:rsidP="009F387C">
      <w:r>
        <w:rPr>
          <w:rFonts w:ascii="Calibri" w:eastAsia="Calibri" w:hAnsi="Calibri" w:cs="Calibri"/>
          <w:b/>
          <w:sz w:val="22"/>
        </w:rPr>
        <w:t xml:space="preserve"> </w:t>
      </w:r>
    </w:p>
    <w:p w:rsidR="009F387C" w:rsidRDefault="009F387C" w:rsidP="009F387C">
      <w:pPr>
        <w:ind w:left="-5" w:hanging="10"/>
      </w:pPr>
      <w:r>
        <w:rPr>
          <w:rFonts w:ascii="Calibri" w:eastAsia="Calibri" w:hAnsi="Calibri" w:cs="Calibri"/>
          <w:b/>
          <w:sz w:val="22"/>
        </w:rPr>
        <w:t xml:space="preserve">Ústní projev je rovněž ovlivněn: </w:t>
      </w:r>
    </w:p>
    <w:tbl>
      <w:tblPr>
        <w:tblW w:w="9855" w:type="dxa"/>
        <w:tblInd w:w="34" w:type="dxa"/>
        <w:tblCellMar>
          <w:top w:w="45" w:type="dxa"/>
          <w:right w:w="58" w:type="dxa"/>
        </w:tblCellMar>
        <w:tblLook w:val="04A0" w:firstRow="1" w:lastRow="0" w:firstColumn="1" w:lastColumn="0" w:noHBand="0" w:noVBand="1"/>
      </w:tblPr>
      <w:tblGrid>
        <w:gridCol w:w="348"/>
        <w:gridCol w:w="7948"/>
        <w:gridCol w:w="1559"/>
      </w:tblGrid>
      <w:tr w:rsidR="009F387C" w:rsidTr="009910EE">
        <w:trPr>
          <w:trHeight w:val="28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Projevy neklidu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>–</w:t>
            </w: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ne</w:t>
            </w:r>
            <w:r w:rsidR="00017A00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Nesoustředěnost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Pomalé tempo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Zbrklost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2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Tenze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17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Snížená frustrační tolerance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  <w:tr w:rsidR="009F387C" w:rsidTr="009910EE">
        <w:trPr>
          <w:trHeight w:val="68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Jiné / vypište/ </w:t>
            </w:r>
          </w:p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  <w:p w:rsidR="00E860AB" w:rsidRPr="009910EE" w:rsidRDefault="00E860AB" w:rsidP="009910EE">
            <w:pPr>
              <w:rPr>
                <w:sz w:val="22"/>
                <w:szCs w:val="22"/>
              </w:rPr>
            </w:pPr>
          </w:p>
          <w:p w:rsidR="00E860AB" w:rsidRPr="009910EE" w:rsidRDefault="00E860AB" w:rsidP="009910EE">
            <w:pPr>
              <w:rPr>
                <w:sz w:val="22"/>
                <w:szCs w:val="22"/>
              </w:rPr>
            </w:pPr>
          </w:p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ano – ne </w:t>
            </w:r>
          </w:p>
        </w:tc>
      </w:tr>
    </w:tbl>
    <w:p w:rsidR="00E860AB" w:rsidRDefault="00E860AB" w:rsidP="009F387C">
      <w:pPr>
        <w:ind w:left="142"/>
        <w:rPr>
          <w:rFonts w:ascii="Calibri" w:eastAsia="Calibri" w:hAnsi="Calibri" w:cs="Calibri"/>
          <w:sz w:val="22"/>
        </w:rPr>
      </w:pP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9763" w:type="dxa"/>
        <w:tblInd w:w="30" w:type="dxa"/>
        <w:tblCellMar>
          <w:top w:w="57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60"/>
        <w:gridCol w:w="9303"/>
      </w:tblGrid>
      <w:tr w:rsidR="009F387C" w:rsidTr="009910EE">
        <w:trPr>
          <w:trHeight w:val="31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F387C" w:rsidRPr="009910EE" w:rsidRDefault="009F387C" w:rsidP="009910EE">
            <w:pPr>
              <w:ind w:left="100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6.</w:t>
            </w:r>
            <w:r w:rsidRPr="009910E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Jakou formou je zajišťováno speciální vzdělávání žáka/žákyně? </w:t>
            </w:r>
          </w:p>
        </w:tc>
      </w:tr>
    </w:tbl>
    <w:p w:rsidR="009F387C" w:rsidRDefault="009F387C" w:rsidP="00E860AB">
      <w:pPr>
        <w:spacing w:after="11"/>
      </w:pPr>
    </w:p>
    <w:p w:rsidR="009F387C" w:rsidRDefault="009F387C" w:rsidP="009F387C">
      <w:pPr>
        <w:numPr>
          <w:ilvl w:val="0"/>
          <w:numId w:val="18"/>
        </w:numPr>
        <w:spacing w:after="145" w:line="259" w:lineRule="auto"/>
        <w:ind w:hanging="283"/>
      </w:pPr>
      <w:r>
        <w:rPr>
          <w:rFonts w:ascii="Calibri" w:eastAsia="Calibri" w:hAnsi="Calibri" w:cs="Calibri"/>
          <w:sz w:val="22"/>
        </w:rPr>
        <w:t xml:space="preserve">individuální vzdělávací plán       </w:t>
      </w:r>
    </w:p>
    <w:p w:rsidR="009F387C" w:rsidRDefault="009F387C" w:rsidP="009F387C">
      <w:pPr>
        <w:numPr>
          <w:ilvl w:val="0"/>
          <w:numId w:val="18"/>
        </w:numPr>
        <w:spacing w:after="145" w:line="259" w:lineRule="auto"/>
        <w:ind w:hanging="283"/>
      </w:pPr>
      <w:r>
        <w:rPr>
          <w:rFonts w:ascii="Calibri" w:eastAsia="Calibri" w:hAnsi="Calibri" w:cs="Calibri"/>
          <w:sz w:val="22"/>
        </w:rPr>
        <w:t xml:space="preserve">zohlednění ve výuce </w:t>
      </w:r>
      <w:r w:rsidR="00E4528E"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sz w:val="22"/>
        </w:rPr>
        <w:t xml:space="preserve">hodnocení </w:t>
      </w:r>
    </w:p>
    <w:p w:rsidR="009F387C" w:rsidRDefault="009F387C" w:rsidP="009F387C">
      <w:pPr>
        <w:numPr>
          <w:ilvl w:val="0"/>
          <w:numId w:val="18"/>
        </w:numPr>
        <w:spacing w:after="112" w:line="259" w:lineRule="auto"/>
        <w:ind w:hanging="283"/>
      </w:pPr>
      <w:r>
        <w:rPr>
          <w:rFonts w:ascii="Calibri" w:eastAsia="Calibri" w:hAnsi="Calibri" w:cs="Calibri"/>
          <w:sz w:val="22"/>
        </w:rPr>
        <w:t>jiné způsoby zohlednění:</w:t>
      </w:r>
      <w:r w:rsidR="00017A0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…………………………………………………………………………</w:t>
      </w:r>
      <w:r w:rsidR="00F94E77">
        <w:rPr>
          <w:rFonts w:ascii="Calibri" w:eastAsia="Calibri" w:hAnsi="Calibri" w:cs="Calibri"/>
          <w:sz w:val="22"/>
        </w:rPr>
        <w:t>……………………………………………….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9781" w:type="dxa"/>
        <w:tblInd w:w="108" w:type="dxa"/>
        <w:tblCellMar>
          <w:top w:w="45" w:type="dxa"/>
          <w:right w:w="20" w:type="dxa"/>
        </w:tblCellMar>
        <w:tblLook w:val="04A0" w:firstRow="1" w:lastRow="0" w:firstColumn="1" w:lastColumn="0" w:noHBand="0" w:noVBand="1"/>
      </w:tblPr>
      <w:tblGrid>
        <w:gridCol w:w="426"/>
        <w:gridCol w:w="3851"/>
        <w:gridCol w:w="5504"/>
      </w:tblGrid>
      <w:tr w:rsidR="009F387C" w:rsidTr="009910EE">
        <w:trPr>
          <w:trHeight w:val="56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7. </w:t>
            </w:r>
          </w:p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9F387C" w:rsidRPr="009910EE" w:rsidRDefault="009F387C" w:rsidP="009910EE">
            <w:pPr>
              <w:ind w:left="72" w:right="838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Jsou při vzdělávání žáka/žákyně využívány individuální kompenzační pomůcky?  Pokud ano, </w:t>
            </w:r>
            <w:r w:rsidR="00E860AB"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 w:rsidRPr="009910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aké? </w:t>
            </w:r>
          </w:p>
        </w:tc>
      </w:tr>
      <w:tr w:rsidR="009F387C" w:rsidTr="009910EE">
        <w:trPr>
          <w:trHeight w:val="286"/>
        </w:trPr>
        <w:tc>
          <w:tcPr>
            <w:tcW w:w="4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Speciální trojhranné psací náčiní </w:t>
            </w:r>
          </w:p>
        </w:tc>
        <w:tc>
          <w:tcPr>
            <w:tcW w:w="550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Zvýrazňovače pro snazší orientaci v textu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Záložka pro udržení řádku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Slovník spisovné češtiny / pro písemnou práci/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Slovník synonym / pro písemnou práci/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Elektronické verze povolených slovníků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PC, notebook pro psaní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Kalkulátor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Tabulky </w:t>
            </w: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  <w:tr w:rsidR="009F387C" w:rsidTr="009910EE">
        <w:trPr>
          <w:trHeight w:val="123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ind w:left="2"/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2"/>
                <w:szCs w:val="22"/>
              </w:rPr>
              <w:t xml:space="preserve">□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Jiné / vypište/ </w:t>
            </w:r>
          </w:p>
          <w:p w:rsidR="009F387C" w:rsidRPr="009910EE" w:rsidRDefault="009F387C" w:rsidP="009910EE">
            <w:pPr>
              <w:rPr>
                <w:sz w:val="22"/>
                <w:szCs w:val="22"/>
              </w:rPr>
            </w:pPr>
            <w:r w:rsidRPr="009910E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  <w:p w:rsidR="009F387C" w:rsidRPr="009910EE" w:rsidRDefault="009F387C" w:rsidP="009910EE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  <w:p w:rsidR="00E860AB" w:rsidRPr="009910EE" w:rsidRDefault="00E860AB" w:rsidP="009910EE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  <w:p w:rsidR="00E860AB" w:rsidRPr="009910EE" w:rsidRDefault="00E860AB" w:rsidP="009910EE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  <w:p w:rsidR="00E860AB" w:rsidRPr="009910EE" w:rsidRDefault="00E860AB" w:rsidP="009910EE">
            <w:pPr>
              <w:rPr>
                <w:sz w:val="22"/>
                <w:szCs w:val="22"/>
              </w:rPr>
            </w:pPr>
          </w:p>
        </w:tc>
        <w:tc>
          <w:tcPr>
            <w:tcW w:w="5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387C" w:rsidRPr="009910EE" w:rsidRDefault="009F387C" w:rsidP="009910EE">
            <w:pPr>
              <w:rPr>
                <w:sz w:val="22"/>
                <w:szCs w:val="22"/>
              </w:rPr>
            </w:pPr>
          </w:p>
        </w:tc>
      </w:tr>
    </w:tbl>
    <w:p w:rsidR="009F387C" w:rsidRDefault="009F387C" w:rsidP="009F387C">
      <w:pPr>
        <w:spacing w:after="9"/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Pr="00017A00" w:rsidRDefault="009F387C" w:rsidP="00017A00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left="461" w:hanging="334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Měl/a žák/žákyně po dobu studia, či má dosud, </w:t>
      </w:r>
      <w:r w:rsidR="00E4528E">
        <w:rPr>
          <w:rFonts w:ascii="Calibri" w:eastAsia="Calibri" w:hAnsi="Calibri" w:cs="Calibri"/>
          <w:b/>
          <w:sz w:val="22"/>
        </w:rPr>
        <w:t xml:space="preserve">asistenta </w:t>
      </w:r>
      <w:r>
        <w:rPr>
          <w:rFonts w:ascii="Calibri" w:eastAsia="Calibri" w:hAnsi="Calibri" w:cs="Calibri"/>
          <w:b/>
          <w:sz w:val="22"/>
        </w:rPr>
        <w:t>pedagog</w:t>
      </w:r>
      <w:r w:rsidR="00E4528E">
        <w:rPr>
          <w:rFonts w:ascii="Calibri" w:eastAsia="Calibri" w:hAnsi="Calibri" w:cs="Calibri"/>
          <w:b/>
          <w:sz w:val="22"/>
        </w:rPr>
        <w:t xml:space="preserve">a/osobního asistenta? </w:t>
      </w:r>
      <w:r>
        <w:rPr>
          <w:rFonts w:ascii="Calibri" w:eastAsia="Calibri" w:hAnsi="Calibri" w:cs="Calibri"/>
          <w:b/>
          <w:sz w:val="22"/>
        </w:rPr>
        <w:t xml:space="preserve">Pokud ano, v jakých činnostech asistent žáka/žákyni podporuje či podporoval?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spacing w:after="9"/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left="461" w:hanging="334"/>
        <w:jc w:val="both"/>
      </w:pPr>
      <w:r>
        <w:rPr>
          <w:rFonts w:ascii="Calibri" w:eastAsia="Calibri" w:hAnsi="Calibri" w:cs="Calibri"/>
          <w:b/>
          <w:sz w:val="22"/>
        </w:rPr>
        <w:t xml:space="preserve">Přístup žáka/žákyně ke studiu, aktivita a zájem o výuku: 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spacing w:after="9"/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left="461" w:hanging="334"/>
        <w:jc w:val="both"/>
      </w:pPr>
      <w:r>
        <w:rPr>
          <w:rFonts w:ascii="Calibri" w:eastAsia="Calibri" w:hAnsi="Calibri" w:cs="Calibri"/>
          <w:b/>
          <w:sz w:val="22"/>
        </w:rPr>
        <w:t xml:space="preserve">Domácí příprava žáka/žákyně z pohledu vyučujícího: 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E860AB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spacing w:after="10"/>
        <w:ind w:left="14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E860AB" w:rsidRDefault="00E860AB" w:rsidP="009F387C">
      <w:pPr>
        <w:spacing w:after="10"/>
        <w:ind w:left="142"/>
      </w:pPr>
    </w:p>
    <w:p w:rsidR="009F387C" w:rsidRDefault="009F387C" w:rsidP="009F387C">
      <w:pPr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6" w:line="249" w:lineRule="auto"/>
        <w:ind w:left="461" w:hanging="334"/>
        <w:jc w:val="both"/>
      </w:pPr>
      <w:r>
        <w:rPr>
          <w:rFonts w:ascii="Calibri" w:eastAsia="Calibri" w:hAnsi="Calibri" w:cs="Calibri"/>
          <w:b/>
          <w:sz w:val="22"/>
        </w:rPr>
        <w:t xml:space="preserve">Jiná důležitá sdělení školy: 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F387C" w:rsidRDefault="009F387C" w:rsidP="00F94E77">
      <w:pPr>
        <w:spacing w:after="18"/>
        <w:ind w:left="142"/>
      </w:pPr>
      <w:r>
        <w:rPr>
          <w:rFonts w:ascii="Calibri" w:eastAsia="Calibri" w:hAnsi="Calibri" w:cs="Calibri"/>
          <w:sz w:val="22"/>
        </w:rPr>
        <w:t xml:space="preserve">                          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u w:val="single" w:color="000000"/>
        </w:rPr>
        <w:t>Vypracovali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</w:t>
      </w:r>
      <w:r>
        <w:rPr>
          <w:rFonts w:ascii="Calibri" w:eastAsia="Calibri" w:hAnsi="Calibri" w:cs="Calibri"/>
          <w:b/>
          <w:u w:val="single" w:color="000000"/>
        </w:rPr>
        <w:t>Podpis</w:t>
      </w:r>
      <w:r>
        <w:rPr>
          <w:rFonts w:ascii="Calibri" w:eastAsia="Calibri" w:hAnsi="Calibri" w:cs="Calibri"/>
          <w:b/>
        </w:rPr>
        <w:t xml:space="preserve">: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b/>
        </w:rPr>
        <w:t xml:space="preserve"> </w:t>
      </w:r>
    </w:p>
    <w:p w:rsidR="009F387C" w:rsidRDefault="009F387C" w:rsidP="009F387C">
      <w:pPr>
        <w:ind w:left="137" w:hanging="10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      …………………………………………………………………….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37" w:hanging="10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      …………………………………………………………………….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sz w:val="22"/>
        </w:rPr>
        <w:t xml:space="preserve"> </w:t>
      </w:r>
    </w:p>
    <w:p w:rsidR="009F387C" w:rsidRDefault="009F387C" w:rsidP="009F387C">
      <w:pPr>
        <w:ind w:left="142"/>
      </w:pPr>
      <w:r>
        <w:rPr>
          <w:rFonts w:ascii="Calibri" w:eastAsia="Calibri" w:hAnsi="Calibri" w:cs="Calibri"/>
          <w:b/>
        </w:rPr>
        <w:t>Datum:</w:t>
      </w:r>
      <w:r w:rsidR="00017A0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Razítko školy: </w:t>
      </w:r>
    </w:p>
    <w:p w:rsidR="00F95BB0" w:rsidRPr="009F387C" w:rsidRDefault="00F95BB0" w:rsidP="009F387C"/>
    <w:sectPr w:rsidR="00F95BB0" w:rsidRPr="009F387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7E" w:rsidRDefault="0081147E">
      <w:r>
        <w:separator/>
      </w:r>
    </w:p>
  </w:endnote>
  <w:endnote w:type="continuationSeparator" w:id="0">
    <w:p w:rsidR="0081147E" w:rsidRDefault="008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FCD" w:rsidRDefault="00356F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6FCD" w:rsidRDefault="00356F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FCD" w:rsidRPr="00017A00" w:rsidRDefault="00B12440" w:rsidP="00017A00">
    <w:pPr>
      <w:pStyle w:val="Zpat"/>
      <w:tabs>
        <w:tab w:val="clear" w:pos="4536"/>
        <w:tab w:val="clear" w:pos="9072"/>
        <w:tab w:val="left" w:pos="9057"/>
      </w:tabs>
    </w:pPr>
    <w:bookmarkStart w:id="1" w:name="_Hlk123931307"/>
    <w:bookmarkStart w:id="2" w:name="_Hlk123931308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-116205</wp:posOffset>
              </wp:positionV>
              <wp:extent cx="6191885" cy="146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1A148" id="Rectangle 2" o:spid="_x0000_s1026" style="position:absolute;margin-left:-.9pt;margin-top:-9.15pt;width:487.5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" fillcolor="#a5a5a5" stroked="f"/>
          </w:pict>
        </mc:Fallback>
      </mc:AlternateContent>
    </w:r>
    <w:r w:rsidR="00017A00">
      <w:t>Dotazník MZ</w:t>
    </w:r>
    <w:bookmarkEnd w:id="1"/>
    <w:bookmarkEnd w:id="2"/>
    <w:r w:rsidR="00017A00">
      <w:tab/>
    </w:r>
    <w:r w:rsidR="00017A00">
      <w:fldChar w:fldCharType="begin"/>
    </w:r>
    <w:r w:rsidR="00017A00">
      <w:instrText>PAGE   \* MERGEFORMAT</w:instrText>
    </w:r>
    <w:r w:rsidR="00017A00">
      <w:fldChar w:fldCharType="separate"/>
    </w:r>
    <w:r w:rsidR="00017A00">
      <w:t>2</w:t>
    </w:r>
    <w:r w:rsidR="00017A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7E" w:rsidRDefault="0081147E">
      <w:r>
        <w:separator/>
      </w:r>
    </w:p>
  </w:footnote>
  <w:footnote w:type="continuationSeparator" w:id="0">
    <w:p w:rsidR="0081147E" w:rsidRDefault="0081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FCD" w:rsidRPr="00017A00" w:rsidRDefault="00B12440" w:rsidP="00017A00">
    <w:pPr>
      <w:pStyle w:val="Zhlav"/>
      <w:ind w:left="-1080"/>
    </w:pPr>
    <w:r w:rsidRPr="00BE2C3A">
      <w:rPr>
        <w:noProof/>
      </w:rPr>
      <w:drawing>
        <wp:inline distT="0" distB="0" distL="0" distR="0">
          <wp:extent cx="7536180" cy="1226820"/>
          <wp:effectExtent l="0" t="0" r="0" b="0"/>
          <wp:docPr id="1" name="obrázek 105" descr="Hlavička SPC Klášterní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5" descr="Hlavička SPC Klášterní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257"/>
    <w:multiLevelType w:val="hybridMultilevel"/>
    <w:tmpl w:val="8914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79AF"/>
    <w:multiLevelType w:val="hybridMultilevel"/>
    <w:tmpl w:val="0476692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56829"/>
    <w:multiLevelType w:val="hybridMultilevel"/>
    <w:tmpl w:val="648CA9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A2872"/>
    <w:multiLevelType w:val="hybridMultilevel"/>
    <w:tmpl w:val="5C06A9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291B"/>
    <w:multiLevelType w:val="hybridMultilevel"/>
    <w:tmpl w:val="5F000E2A"/>
    <w:lvl w:ilvl="0" w:tplc="D8061C28">
      <w:start w:val="1"/>
      <w:numFmt w:val="lowerLetter"/>
      <w:lvlText w:val="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CAA9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869B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DB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66D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E42F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40EF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C3C9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E2A4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1B1D39"/>
    <w:multiLevelType w:val="hybridMultilevel"/>
    <w:tmpl w:val="AC7244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830443"/>
    <w:multiLevelType w:val="hybridMultilevel"/>
    <w:tmpl w:val="4DA4EBCE"/>
    <w:lvl w:ilvl="0" w:tplc="C79C5BD8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2F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82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EB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A9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6A9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2F4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EC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C25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B36302"/>
    <w:multiLevelType w:val="hybridMultilevel"/>
    <w:tmpl w:val="FAAA02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3820"/>
    <w:multiLevelType w:val="hybridMultilevel"/>
    <w:tmpl w:val="D52EE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E60F97"/>
    <w:multiLevelType w:val="hybridMultilevel"/>
    <w:tmpl w:val="93D007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76F"/>
    <w:multiLevelType w:val="hybridMultilevel"/>
    <w:tmpl w:val="0BF62EA4"/>
    <w:lvl w:ilvl="0" w:tplc="040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C133F28"/>
    <w:multiLevelType w:val="hybridMultilevel"/>
    <w:tmpl w:val="42983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C3304"/>
    <w:multiLevelType w:val="hybridMultilevel"/>
    <w:tmpl w:val="50F43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3C02"/>
    <w:multiLevelType w:val="hybridMultilevel"/>
    <w:tmpl w:val="D40206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59C8"/>
    <w:multiLevelType w:val="hybridMultilevel"/>
    <w:tmpl w:val="149AD32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1B04DA"/>
    <w:multiLevelType w:val="hybridMultilevel"/>
    <w:tmpl w:val="1CE02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4E1F"/>
    <w:multiLevelType w:val="hybridMultilevel"/>
    <w:tmpl w:val="AAF2AC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41F0"/>
    <w:multiLevelType w:val="hybridMultilevel"/>
    <w:tmpl w:val="861C8790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A794D7F"/>
    <w:multiLevelType w:val="hybridMultilevel"/>
    <w:tmpl w:val="AB86C208"/>
    <w:lvl w:ilvl="0" w:tplc="3DBCA68A">
      <w:start w:val="8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4C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C1C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81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C3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80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EC20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26F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CE9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A0"/>
    <w:rsid w:val="00000CA1"/>
    <w:rsid w:val="00004B6D"/>
    <w:rsid w:val="00007201"/>
    <w:rsid w:val="00010443"/>
    <w:rsid w:val="00013193"/>
    <w:rsid w:val="00016587"/>
    <w:rsid w:val="00017A00"/>
    <w:rsid w:val="00026E7E"/>
    <w:rsid w:val="00035EA9"/>
    <w:rsid w:val="00043488"/>
    <w:rsid w:val="00047EE1"/>
    <w:rsid w:val="00052761"/>
    <w:rsid w:val="000533E0"/>
    <w:rsid w:val="0007135D"/>
    <w:rsid w:val="000818A0"/>
    <w:rsid w:val="00082505"/>
    <w:rsid w:val="000833B3"/>
    <w:rsid w:val="00090061"/>
    <w:rsid w:val="000A08A6"/>
    <w:rsid w:val="000A3CE9"/>
    <w:rsid w:val="000B3D5B"/>
    <w:rsid w:val="000C0B4C"/>
    <w:rsid w:val="000D36A6"/>
    <w:rsid w:val="000F40EF"/>
    <w:rsid w:val="000F4551"/>
    <w:rsid w:val="000F4C77"/>
    <w:rsid w:val="000F546E"/>
    <w:rsid w:val="001008F0"/>
    <w:rsid w:val="0010371E"/>
    <w:rsid w:val="001037AE"/>
    <w:rsid w:val="00111EB1"/>
    <w:rsid w:val="00114B41"/>
    <w:rsid w:val="00124AC4"/>
    <w:rsid w:val="00131FFD"/>
    <w:rsid w:val="001379E2"/>
    <w:rsid w:val="00140257"/>
    <w:rsid w:val="001453C5"/>
    <w:rsid w:val="00146D2E"/>
    <w:rsid w:val="00157B66"/>
    <w:rsid w:val="0016359E"/>
    <w:rsid w:val="0017365D"/>
    <w:rsid w:val="00174B49"/>
    <w:rsid w:val="00174B51"/>
    <w:rsid w:val="0018483A"/>
    <w:rsid w:val="00186F41"/>
    <w:rsid w:val="001A00A9"/>
    <w:rsid w:val="001A4BD9"/>
    <w:rsid w:val="001B2BD5"/>
    <w:rsid w:val="001C203E"/>
    <w:rsid w:val="001C6D58"/>
    <w:rsid w:val="001D1452"/>
    <w:rsid w:val="001D1899"/>
    <w:rsid w:val="001D5601"/>
    <w:rsid w:val="001E7FA9"/>
    <w:rsid w:val="00201003"/>
    <w:rsid w:val="00202560"/>
    <w:rsid w:val="00204CD5"/>
    <w:rsid w:val="00221391"/>
    <w:rsid w:val="0023057A"/>
    <w:rsid w:val="00233E08"/>
    <w:rsid w:val="00247AE6"/>
    <w:rsid w:val="00247C58"/>
    <w:rsid w:val="00252F50"/>
    <w:rsid w:val="00254403"/>
    <w:rsid w:val="00275067"/>
    <w:rsid w:val="002757A0"/>
    <w:rsid w:val="00284664"/>
    <w:rsid w:val="00290465"/>
    <w:rsid w:val="002B22A1"/>
    <w:rsid w:val="002C2340"/>
    <w:rsid w:val="002C2E59"/>
    <w:rsid w:val="002C5E7B"/>
    <w:rsid w:val="002C736C"/>
    <w:rsid w:val="002D0DAF"/>
    <w:rsid w:val="002D58C6"/>
    <w:rsid w:val="002D76AD"/>
    <w:rsid w:val="002F19DF"/>
    <w:rsid w:val="00311C6C"/>
    <w:rsid w:val="00313A43"/>
    <w:rsid w:val="00327627"/>
    <w:rsid w:val="00333DFF"/>
    <w:rsid w:val="00344253"/>
    <w:rsid w:val="003461B6"/>
    <w:rsid w:val="003524D3"/>
    <w:rsid w:val="00356FCD"/>
    <w:rsid w:val="00374E27"/>
    <w:rsid w:val="003777BC"/>
    <w:rsid w:val="003804CB"/>
    <w:rsid w:val="0039073C"/>
    <w:rsid w:val="00390911"/>
    <w:rsid w:val="00391FB3"/>
    <w:rsid w:val="003A5AF1"/>
    <w:rsid w:val="003C6A7E"/>
    <w:rsid w:val="003D3854"/>
    <w:rsid w:val="003D6D2C"/>
    <w:rsid w:val="003E6C5D"/>
    <w:rsid w:val="003F4FF2"/>
    <w:rsid w:val="004021D9"/>
    <w:rsid w:val="00415353"/>
    <w:rsid w:val="004224C5"/>
    <w:rsid w:val="004235CA"/>
    <w:rsid w:val="00427C82"/>
    <w:rsid w:val="00441729"/>
    <w:rsid w:val="004544E3"/>
    <w:rsid w:val="00456D60"/>
    <w:rsid w:val="004628E1"/>
    <w:rsid w:val="00480EC4"/>
    <w:rsid w:val="004875C2"/>
    <w:rsid w:val="00492E0C"/>
    <w:rsid w:val="00496C48"/>
    <w:rsid w:val="00496DE4"/>
    <w:rsid w:val="004A2FCF"/>
    <w:rsid w:val="004C1F35"/>
    <w:rsid w:val="004D0A09"/>
    <w:rsid w:val="004E22E8"/>
    <w:rsid w:val="004F7F29"/>
    <w:rsid w:val="00502216"/>
    <w:rsid w:val="00520C43"/>
    <w:rsid w:val="00521BD6"/>
    <w:rsid w:val="00526D0A"/>
    <w:rsid w:val="00531AF6"/>
    <w:rsid w:val="0054573A"/>
    <w:rsid w:val="00557BEC"/>
    <w:rsid w:val="005603C5"/>
    <w:rsid w:val="005755B3"/>
    <w:rsid w:val="005933B4"/>
    <w:rsid w:val="0059413A"/>
    <w:rsid w:val="0059604B"/>
    <w:rsid w:val="00596C27"/>
    <w:rsid w:val="00596FE1"/>
    <w:rsid w:val="00597484"/>
    <w:rsid w:val="005A5E58"/>
    <w:rsid w:val="005B1A65"/>
    <w:rsid w:val="005D4DBD"/>
    <w:rsid w:val="005E5147"/>
    <w:rsid w:val="005E7645"/>
    <w:rsid w:val="005F62CE"/>
    <w:rsid w:val="00606BEA"/>
    <w:rsid w:val="00612BD8"/>
    <w:rsid w:val="00621FEB"/>
    <w:rsid w:val="00631EA7"/>
    <w:rsid w:val="00643208"/>
    <w:rsid w:val="006574A1"/>
    <w:rsid w:val="00664D57"/>
    <w:rsid w:val="006752FF"/>
    <w:rsid w:val="00680F28"/>
    <w:rsid w:val="0069430B"/>
    <w:rsid w:val="006A02C9"/>
    <w:rsid w:val="006A2FCB"/>
    <w:rsid w:val="006C499A"/>
    <w:rsid w:val="006C5C22"/>
    <w:rsid w:val="006E3D9E"/>
    <w:rsid w:val="006E57D4"/>
    <w:rsid w:val="006E7C09"/>
    <w:rsid w:val="006F3566"/>
    <w:rsid w:val="00732257"/>
    <w:rsid w:val="00732B27"/>
    <w:rsid w:val="00745394"/>
    <w:rsid w:val="0076064E"/>
    <w:rsid w:val="00761BD4"/>
    <w:rsid w:val="0077358D"/>
    <w:rsid w:val="007738CC"/>
    <w:rsid w:val="00774213"/>
    <w:rsid w:val="00775142"/>
    <w:rsid w:val="007A3AC0"/>
    <w:rsid w:val="007B43AB"/>
    <w:rsid w:val="007C25FC"/>
    <w:rsid w:val="007C3141"/>
    <w:rsid w:val="007C6E18"/>
    <w:rsid w:val="007D2C19"/>
    <w:rsid w:val="007D5F4A"/>
    <w:rsid w:val="007F0702"/>
    <w:rsid w:val="007F49FD"/>
    <w:rsid w:val="00801E9A"/>
    <w:rsid w:val="008063A9"/>
    <w:rsid w:val="008111AF"/>
    <w:rsid w:val="0081147E"/>
    <w:rsid w:val="00812D5A"/>
    <w:rsid w:val="00813FE3"/>
    <w:rsid w:val="008216E2"/>
    <w:rsid w:val="00842070"/>
    <w:rsid w:val="008535A9"/>
    <w:rsid w:val="0085547E"/>
    <w:rsid w:val="00856B97"/>
    <w:rsid w:val="00857DDB"/>
    <w:rsid w:val="0086274C"/>
    <w:rsid w:val="00865702"/>
    <w:rsid w:val="00870228"/>
    <w:rsid w:val="00873B29"/>
    <w:rsid w:val="00876F8A"/>
    <w:rsid w:val="00881A80"/>
    <w:rsid w:val="008839A2"/>
    <w:rsid w:val="00887C4E"/>
    <w:rsid w:val="008D29B8"/>
    <w:rsid w:val="008D4494"/>
    <w:rsid w:val="008E2779"/>
    <w:rsid w:val="00903DEB"/>
    <w:rsid w:val="00912CED"/>
    <w:rsid w:val="00915187"/>
    <w:rsid w:val="00922C32"/>
    <w:rsid w:val="0093490F"/>
    <w:rsid w:val="0093494A"/>
    <w:rsid w:val="00936AC5"/>
    <w:rsid w:val="009515B7"/>
    <w:rsid w:val="00953A1D"/>
    <w:rsid w:val="0096468D"/>
    <w:rsid w:val="00972326"/>
    <w:rsid w:val="00972A02"/>
    <w:rsid w:val="00974F56"/>
    <w:rsid w:val="00975934"/>
    <w:rsid w:val="009907F5"/>
    <w:rsid w:val="009910EE"/>
    <w:rsid w:val="009A270F"/>
    <w:rsid w:val="009A71F1"/>
    <w:rsid w:val="009B4A9E"/>
    <w:rsid w:val="009C1B65"/>
    <w:rsid w:val="009C4905"/>
    <w:rsid w:val="009C6114"/>
    <w:rsid w:val="009C6343"/>
    <w:rsid w:val="009C7BA9"/>
    <w:rsid w:val="009E356F"/>
    <w:rsid w:val="009E3D18"/>
    <w:rsid w:val="009F34EC"/>
    <w:rsid w:val="009F3760"/>
    <w:rsid w:val="009F387C"/>
    <w:rsid w:val="009F6CE8"/>
    <w:rsid w:val="00A035DE"/>
    <w:rsid w:val="00A230BD"/>
    <w:rsid w:val="00A27A1F"/>
    <w:rsid w:val="00A322FD"/>
    <w:rsid w:val="00A3774C"/>
    <w:rsid w:val="00A44F1F"/>
    <w:rsid w:val="00A52F98"/>
    <w:rsid w:val="00A56D27"/>
    <w:rsid w:val="00A57918"/>
    <w:rsid w:val="00A634D1"/>
    <w:rsid w:val="00A73AC8"/>
    <w:rsid w:val="00A77F1C"/>
    <w:rsid w:val="00A86DF6"/>
    <w:rsid w:val="00A90BA5"/>
    <w:rsid w:val="00AC40B1"/>
    <w:rsid w:val="00AC6674"/>
    <w:rsid w:val="00AD1F1E"/>
    <w:rsid w:val="00AD7AFA"/>
    <w:rsid w:val="00AE4795"/>
    <w:rsid w:val="00AE773E"/>
    <w:rsid w:val="00AF1F46"/>
    <w:rsid w:val="00B03263"/>
    <w:rsid w:val="00B114AE"/>
    <w:rsid w:val="00B115EE"/>
    <w:rsid w:val="00B12440"/>
    <w:rsid w:val="00B23B4B"/>
    <w:rsid w:val="00B62B80"/>
    <w:rsid w:val="00B6509C"/>
    <w:rsid w:val="00B77A56"/>
    <w:rsid w:val="00B84232"/>
    <w:rsid w:val="00B90ACA"/>
    <w:rsid w:val="00B91EDA"/>
    <w:rsid w:val="00B94CB1"/>
    <w:rsid w:val="00BA30CF"/>
    <w:rsid w:val="00BA7ACE"/>
    <w:rsid w:val="00BB098C"/>
    <w:rsid w:val="00BC2EAC"/>
    <w:rsid w:val="00BC35F1"/>
    <w:rsid w:val="00BC3E0A"/>
    <w:rsid w:val="00BF0E09"/>
    <w:rsid w:val="00BF1A99"/>
    <w:rsid w:val="00C00CA9"/>
    <w:rsid w:val="00C03327"/>
    <w:rsid w:val="00C1091B"/>
    <w:rsid w:val="00C120CC"/>
    <w:rsid w:val="00C15C6A"/>
    <w:rsid w:val="00C308C1"/>
    <w:rsid w:val="00C340FD"/>
    <w:rsid w:val="00C377AF"/>
    <w:rsid w:val="00C51767"/>
    <w:rsid w:val="00C528FF"/>
    <w:rsid w:val="00C53830"/>
    <w:rsid w:val="00C5526A"/>
    <w:rsid w:val="00C76780"/>
    <w:rsid w:val="00C86125"/>
    <w:rsid w:val="00C94A14"/>
    <w:rsid w:val="00C97A4A"/>
    <w:rsid w:val="00CB1A63"/>
    <w:rsid w:val="00CD104F"/>
    <w:rsid w:val="00CD123F"/>
    <w:rsid w:val="00CD5430"/>
    <w:rsid w:val="00CE232A"/>
    <w:rsid w:val="00CE404C"/>
    <w:rsid w:val="00CF26A1"/>
    <w:rsid w:val="00CF42D0"/>
    <w:rsid w:val="00CF7484"/>
    <w:rsid w:val="00D0134D"/>
    <w:rsid w:val="00D13CD1"/>
    <w:rsid w:val="00D170AF"/>
    <w:rsid w:val="00D17640"/>
    <w:rsid w:val="00D3097C"/>
    <w:rsid w:val="00D313BE"/>
    <w:rsid w:val="00D36827"/>
    <w:rsid w:val="00D4697F"/>
    <w:rsid w:val="00D6184E"/>
    <w:rsid w:val="00D63E85"/>
    <w:rsid w:val="00D64F19"/>
    <w:rsid w:val="00D7348F"/>
    <w:rsid w:val="00D8099A"/>
    <w:rsid w:val="00DA3D76"/>
    <w:rsid w:val="00DA6493"/>
    <w:rsid w:val="00DA6A70"/>
    <w:rsid w:val="00DB029E"/>
    <w:rsid w:val="00DD4D16"/>
    <w:rsid w:val="00DD7638"/>
    <w:rsid w:val="00DE012C"/>
    <w:rsid w:val="00DF352A"/>
    <w:rsid w:val="00E1328C"/>
    <w:rsid w:val="00E32CD9"/>
    <w:rsid w:val="00E33E0E"/>
    <w:rsid w:val="00E42884"/>
    <w:rsid w:val="00E4528E"/>
    <w:rsid w:val="00E60B99"/>
    <w:rsid w:val="00E60E8A"/>
    <w:rsid w:val="00E67D13"/>
    <w:rsid w:val="00E71129"/>
    <w:rsid w:val="00E7221B"/>
    <w:rsid w:val="00E808B0"/>
    <w:rsid w:val="00E81EC4"/>
    <w:rsid w:val="00E84CAE"/>
    <w:rsid w:val="00E860AB"/>
    <w:rsid w:val="00E92A7A"/>
    <w:rsid w:val="00E943B8"/>
    <w:rsid w:val="00ED6F33"/>
    <w:rsid w:val="00ED74C1"/>
    <w:rsid w:val="00ED74D8"/>
    <w:rsid w:val="00EE6BC9"/>
    <w:rsid w:val="00F03BB8"/>
    <w:rsid w:val="00F206A6"/>
    <w:rsid w:val="00F24581"/>
    <w:rsid w:val="00F24AF8"/>
    <w:rsid w:val="00F2508D"/>
    <w:rsid w:val="00F262F2"/>
    <w:rsid w:val="00F324E5"/>
    <w:rsid w:val="00F33273"/>
    <w:rsid w:val="00F33DB1"/>
    <w:rsid w:val="00F34B61"/>
    <w:rsid w:val="00F50B8E"/>
    <w:rsid w:val="00F5489F"/>
    <w:rsid w:val="00F61316"/>
    <w:rsid w:val="00F63BA8"/>
    <w:rsid w:val="00F724AF"/>
    <w:rsid w:val="00F72A3E"/>
    <w:rsid w:val="00F83D96"/>
    <w:rsid w:val="00F86BE2"/>
    <w:rsid w:val="00F86EB4"/>
    <w:rsid w:val="00F91336"/>
    <w:rsid w:val="00F94E77"/>
    <w:rsid w:val="00F95BB0"/>
    <w:rsid w:val="00F96414"/>
    <w:rsid w:val="00F9732A"/>
    <w:rsid w:val="00FA5724"/>
    <w:rsid w:val="00FA6613"/>
    <w:rsid w:val="00FA730E"/>
    <w:rsid w:val="00FB1D41"/>
    <w:rsid w:val="00FB2A90"/>
    <w:rsid w:val="00FC22DB"/>
    <w:rsid w:val="00FC48DC"/>
    <w:rsid w:val="00FC63BF"/>
    <w:rsid w:val="00FC7961"/>
    <w:rsid w:val="00FD0513"/>
    <w:rsid w:val="00FD1E52"/>
    <w:rsid w:val="00FD293A"/>
    <w:rsid w:val="00FD369E"/>
    <w:rsid w:val="00FE05D0"/>
    <w:rsid w:val="00FE1B03"/>
    <w:rsid w:val="00FE3076"/>
    <w:rsid w:val="00FE46AF"/>
    <w:rsid w:val="00FE60FF"/>
    <w:rsid w:val="00FF1448"/>
    <w:rsid w:val="00FF38B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A596050-2BBB-4D7B-8730-0ACFBE3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semiHidden/>
    <w:rsid w:val="00111EB1"/>
    <w:pPr>
      <w:ind w:firstLine="720"/>
      <w:jc w:val="both"/>
    </w:pPr>
    <w:rPr>
      <w:bCs/>
    </w:rPr>
  </w:style>
  <w:style w:type="character" w:customStyle="1" w:styleId="Zkladntextodsazen3Char">
    <w:name w:val="Základní text odsazený 3 Char"/>
    <w:link w:val="Zkladntextodsazen3"/>
    <w:semiHidden/>
    <w:rsid w:val="00111EB1"/>
    <w:rPr>
      <w:rFonts w:ascii="Times New Roman" w:eastAsia="Times New Roman" w:hAnsi="Times New Roman"/>
      <w:bCs/>
      <w:sz w:val="24"/>
      <w:szCs w:val="24"/>
    </w:rPr>
  </w:style>
  <w:style w:type="table" w:customStyle="1" w:styleId="TableGrid">
    <w:name w:val="TableGrid"/>
    <w:rsid w:val="009F387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asova\Plocha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987F-AFEC-4898-B1FB-05020B84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5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Macasova</dc:creator>
  <cp:keywords/>
  <dc:description/>
  <cp:lastModifiedBy>Novakova</cp:lastModifiedBy>
  <cp:revision>2</cp:revision>
  <cp:lastPrinted>2012-05-28T11:29:00Z</cp:lastPrinted>
  <dcterms:created xsi:type="dcterms:W3CDTF">2023-01-06T20:15:00Z</dcterms:created>
  <dcterms:modified xsi:type="dcterms:W3CDTF">2023-01-06T20:15:00Z</dcterms:modified>
</cp:coreProperties>
</file>